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E1" w:rsidRPr="00827B82" w:rsidRDefault="003204E1" w:rsidP="003204E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r w:rsidRPr="003204E1">
        <w:rPr>
          <w:bCs/>
          <w:sz w:val="28"/>
          <w:szCs w:val="28"/>
        </w:rPr>
        <w:t>Актуальность исследования</w:t>
      </w:r>
      <w:r w:rsidRPr="00827B82">
        <w:rPr>
          <w:sz w:val="28"/>
          <w:szCs w:val="28"/>
        </w:rPr>
        <w:t xml:space="preserve"> </w:t>
      </w:r>
      <w:bookmarkEnd w:id="0"/>
      <w:r w:rsidRPr="00F87E5B">
        <w:rPr>
          <w:sz w:val="28"/>
          <w:szCs w:val="28"/>
        </w:rPr>
        <w:t xml:space="preserve">заключается </w:t>
      </w:r>
      <w:r w:rsidRPr="00F87E5B">
        <w:rPr>
          <w:color w:val="333333"/>
          <w:sz w:val="28"/>
          <w:szCs w:val="28"/>
          <w:shd w:val="clear" w:color="auto" w:fill="FFFFFF"/>
        </w:rPr>
        <w:t>в том, что</w:t>
      </w:r>
      <w:r w:rsidRPr="00F87E5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87E5B">
        <w:rPr>
          <w:bCs/>
          <w:color w:val="333333"/>
          <w:sz w:val="28"/>
          <w:szCs w:val="28"/>
          <w:shd w:val="clear" w:color="auto" w:fill="FFFFFF"/>
        </w:rPr>
        <w:t>театрализованные игры</w:t>
      </w:r>
      <w:r w:rsidRPr="00F87E5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87E5B">
        <w:rPr>
          <w:color w:val="333333"/>
          <w:sz w:val="28"/>
          <w:szCs w:val="28"/>
          <w:shd w:val="clear" w:color="auto" w:fill="FFFFFF"/>
        </w:rPr>
        <w:t>являются благоприятной средой для творческого развития способностей детей, так как в ней особенно проявляются разные стороны развития ребенка.</w:t>
      </w:r>
    </w:p>
    <w:p w:rsidR="003204E1" w:rsidRDefault="003204E1" w:rsidP="00320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5B">
        <w:rPr>
          <w:rFonts w:ascii="Times New Roman" w:hAnsi="Times New Roman" w:cs="Times New Roman"/>
          <w:sz w:val="28"/>
          <w:szCs w:val="28"/>
        </w:rPr>
        <w:t xml:space="preserve">Игра – ведущий вид деятельности дошкольника. Этот постулат детской психологии известен всем. При этом игра понятие многообразное. Среди многочисленных игр у детей пользуются игры в “театр”, драматизации, сюжетами которых служат хорошо известные сказки, рассказы или театральные представления. Причем в одних случаях дети сами изображают персонажей сказки, в других – персонажами становятся их игрушки, куклы. Иногда они целиком передают содержание литературных произведений, но порой изменяют, дополняют его. Сравнивая эти детские игры с их обычными, повседневными сюжетно-ролевыми играми нетрудно заметить разницу между ними в характере игровой деятельности. Если первые игры (будем называть их театрализованными) имеют заранее известное содержание, то вторые обретают содержание в процессе своего развития. Дети свободно распоряжаются знакомым литературным материалом, и редко выходят за рамки заданного автором действия. Видимое несоответствие между действиями ребенка и разыгрываемым произведением, принимаемое многими за творчество, мы объясняем отсутствием у детей умения образного воплощения, но еще </w:t>
      </w:r>
      <w:proofErr w:type="gramStart"/>
      <w:r w:rsidRPr="00F87E5B">
        <w:rPr>
          <w:rFonts w:ascii="Times New Roman" w:hAnsi="Times New Roman" w:cs="Times New Roman"/>
          <w:sz w:val="28"/>
          <w:szCs w:val="28"/>
        </w:rPr>
        <w:t>не проявлениями</w:t>
      </w:r>
      <w:proofErr w:type="gramEnd"/>
      <w:r w:rsidRPr="00F87E5B">
        <w:rPr>
          <w:rFonts w:ascii="Times New Roman" w:hAnsi="Times New Roman" w:cs="Times New Roman"/>
          <w:sz w:val="28"/>
          <w:szCs w:val="28"/>
        </w:rPr>
        <w:t xml:space="preserve"> творчества.</w:t>
      </w:r>
    </w:p>
    <w:p w:rsidR="003204E1" w:rsidRPr="004A2919" w:rsidRDefault="003204E1" w:rsidP="00320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2919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дошкольного образования в соответствии с федеральными государственными требованиями к развитию детей меняется цель образовательной работы – вместо набора </w:t>
      </w:r>
      <w:proofErr w:type="spellStart"/>
      <w:r w:rsidRPr="004A2919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4A2919">
        <w:rPr>
          <w:rFonts w:ascii="Times New Roman" w:hAnsi="Times New Roman" w:cs="Times New Roman"/>
          <w:sz w:val="28"/>
          <w:szCs w:val="28"/>
        </w:rPr>
        <w:t xml:space="preserve"> (знания, умения и навыки детей) предлагается формировать новые качества ребенка (физические, личностные, интеллектуальные). В область «Социализация»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919">
        <w:rPr>
          <w:rFonts w:ascii="Times New Roman" w:hAnsi="Times New Roman" w:cs="Times New Roman"/>
          <w:sz w:val="28"/>
          <w:szCs w:val="28"/>
        </w:rPr>
        <w:t>входят:</w:t>
      </w:r>
    </w:p>
    <w:p w:rsidR="003204E1" w:rsidRPr="004A2919" w:rsidRDefault="003204E1" w:rsidP="00320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2919">
        <w:rPr>
          <w:rFonts w:ascii="Times New Roman" w:hAnsi="Times New Roman" w:cs="Times New Roman"/>
          <w:sz w:val="28"/>
          <w:szCs w:val="28"/>
        </w:rPr>
        <w:t>- личностное развитие воспитанников;</w:t>
      </w:r>
    </w:p>
    <w:p w:rsidR="003204E1" w:rsidRPr="004A2919" w:rsidRDefault="003204E1" w:rsidP="00320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2919">
        <w:rPr>
          <w:rFonts w:ascii="Times New Roman" w:hAnsi="Times New Roman" w:cs="Times New Roman"/>
          <w:sz w:val="28"/>
          <w:szCs w:val="28"/>
        </w:rPr>
        <w:t>- формирование гендерной, семейной, гражданской принадлежности, а также принадлежности к мировому сообществу;</w:t>
      </w:r>
    </w:p>
    <w:p w:rsidR="003204E1" w:rsidRPr="004A2919" w:rsidRDefault="003204E1" w:rsidP="00320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2919">
        <w:rPr>
          <w:rFonts w:ascii="Times New Roman" w:hAnsi="Times New Roman" w:cs="Times New Roman"/>
          <w:sz w:val="28"/>
          <w:szCs w:val="28"/>
        </w:rPr>
        <w:lastRenderedPageBreak/>
        <w:t>- приобщение к нормам и правилам взаимоотношения со сверстниками и взрослыми;</w:t>
      </w:r>
    </w:p>
    <w:p w:rsidR="003204E1" w:rsidRPr="004A2919" w:rsidRDefault="003204E1" w:rsidP="00320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2919">
        <w:rPr>
          <w:rFonts w:ascii="Times New Roman" w:hAnsi="Times New Roman" w:cs="Times New Roman"/>
          <w:sz w:val="28"/>
          <w:szCs w:val="28"/>
        </w:rPr>
        <w:t>- развитие физических,  личностных и интеллектуальных качеств.</w:t>
      </w:r>
    </w:p>
    <w:p w:rsidR="003204E1" w:rsidRDefault="003204E1" w:rsidP="003204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Данная проблематика нашла</w:t>
      </w:r>
      <w:r w:rsidRPr="00C35375">
        <w:rPr>
          <w:rFonts w:ascii="Times New Roman" w:hAnsi="Times New Roman" w:cs="Times New Roman"/>
          <w:sz w:val="28"/>
          <w:szCs w:val="28"/>
        </w:rPr>
        <w:t xml:space="preserve"> свое отражение в отечественной детской и социальной психологии в работах таких выдаю</w:t>
      </w:r>
      <w:r w:rsidRPr="00C35375">
        <w:rPr>
          <w:rFonts w:ascii="Times New Roman" w:hAnsi="Times New Roman" w:cs="Times New Roman"/>
          <w:sz w:val="28"/>
          <w:szCs w:val="28"/>
        </w:rPr>
        <w:softHyphen/>
        <w:t xml:space="preserve">щихся ученых, как </w:t>
      </w:r>
      <w:proofErr w:type="spellStart"/>
      <w:r w:rsidRPr="00C35375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C35375">
        <w:rPr>
          <w:rFonts w:ascii="Times New Roman" w:hAnsi="Times New Roman" w:cs="Times New Roman"/>
          <w:sz w:val="28"/>
          <w:szCs w:val="28"/>
        </w:rPr>
        <w:t>, А.Н</w:t>
      </w:r>
      <w:r>
        <w:rPr>
          <w:rFonts w:ascii="Times New Roman" w:hAnsi="Times New Roman" w:cs="Times New Roman"/>
          <w:sz w:val="28"/>
          <w:szCs w:val="28"/>
        </w:rPr>
        <w:t>. Леонтьев, А.В. Запорожец, Д.</w:t>
      </w:r>
      <w:r w:rsidRPr="00C35375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C35375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C35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37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И.Лисина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</w:t>
      </w:r>
      <w:r w:rsidRPr="00C35375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C35375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C35375">
        <w:rPr>
          <w:rFonts w:ascii="Times New Roman" w:hAnsi="Times New Roman" w:cs="Times New Roman"/>
          <w:sz w:val="28"/>
          <w:szCs w:val="28"/>
        </w:rPr>
        <w:t>, а также и</w:t>
      </w:r>
      <w:r>
        <w:rPr>
          <w:rFonts w:ascii="Times New Roman" w:hAnsi="Times New Roman" w:cs="Times New Roman"/>
          <w:sz w:val="28"/>
          <w:szCs w:val="28"/>
        </w:rPr>
        <w:t>х учеников и последователей (Я.3.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Неверович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</w:t>
      </w:r>
      <w:r w:rsidRPr="00C35375">
        <w:rPr>
          <w:rFonts w:ascii="Times New Roman" w:hAnsi="Times New Roman" w:cs="Times New Roman"/>
          <w:sz w:val="28"/>
          <w:szCs w:val="28"/>
        </w:rPr>
        <w:t>И.Репина</w:t>
      </w:r>
      <w:proofErr w:type="spellEnd"/>
      <w:r w:rsidRPr="00C35375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>О. Смирнова, Л.</w:t>
      </w:r>
      <w:r w:rsidRPr="00C35375">
        <w:rPr>
          <w:rFonts w:ascii="Times New Roman" w:hAnsi="Times New Roman" w:cs="Times New Roman"/>
          <w:sz w:val="28"/>
          <w:szCs w:val="28"/>
        </w:rPr>
        <w:t>П. Стрелкова и др.).</w:t>
      </w:r>
      <w:proofErr w:type="gramEnd"/>
      <w:r w:rsidRPr="00C35375">
        <w:rPr>
          <w:rFonts w:ascii="Times New Roman" w:hAnsi="Times New Roman" w:cs="Times New Roman"/>
          <w:sz w:val="28"/>
          <w:szCs w:val="28"/>
        </w:rPr>
        <w:t xml:space="preserve"> К сожалению, результаты их научных исследований многие годы не были востребованы педагогической практикой в полной мере.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75">
        <w:rPr>
          <w:rFonts w:ascii="Times New Roman" w:hAnsi="Times New Roman" w:cs="Times New Roman"/>
          <w:sz w:val="28"/>
          <w:szCs w:val="28"/>
        </w:rPr>
        <w:t>Радикальные преобразования пос</w:t>
      </w:r>
      <w:r w:rsidRPr="00C35375">
        <w:rPr>
          <w:rFonts w:ascii="Times New Roman" w:hAnsi="Times New Roman" w:cs="Times New Roman"/>
          <w:sz w:val="28"/>
          <w:szCs w:val="28"/>
        </w:rPr>
        <w:softHyphen/>
        <w:t>ледних лет, происходящие в совре</w:t>
      </w:r>
      <w:r w:rsidRPr="00C35375">
        <w:rPr>
          <w:rFonts w:ascii="Times New Roman" w:hAnsi="Times New Roman" w:cs="Times New Roman"/>
          <w:sz w:val="28"/>
          <w:szCs w:val="28"/>
        </w:rPr>
        <w:softHyphen/>
        <w:t>менной России, ставят особые задачи перед системой дошкольного образо</w:t>
      </w:r>
      <w:r w:rsidRPr="00C35375">
        <w:rPr>
          <w:rFonts w:ascii="Times New Roman" w:hAnsi="Times New Roman" w:cs="Times New Roman"/>
          <w:sz w:val="28"/>
          <w:szCs w:val="28"/>
        </w:rPr>
        <w:softHyphen/>
        <w:t>вания. Основным приоритетом сегод</w:t>
      </w:r>
      <w:r w:rsidRPr="00C35375">
        <w:rPr>
          <w:rFonts w:ascii="Times New Roman" w:hAnsi="Times New Roman" w:cs="Times New Roman"/>
          <w:sz w:val="28"/>
          <w:szCs w:val="28"/>
        </w:rPr>
        <w:softHyphen/>
        <w:t>ня выступает личностно-ориентированное взаимодействие педагога с ребенком: принятие и поддержка его индивидуальности, интересов и по</w:t>
      </w:r>
      <w:r w:rsidRPr="00C35375">
        <w:rPr>
          <w:rFonts w:ascii="Times New Roman" w:hAnsi="Times New Roman" w:cs="Times New Roman"/>
          <w:sz w:val="28"/>
          <w:szCs w:val="28"/>
        </w:rPr>
        <w:softHyphen/>
        <w:t>требностей, развитие творческих спо</w:t>
      </w:r>
      <w:r w:rsidRPr="00C35375">
        <w:rPr>
          <w:rFonts w:ascii="Times New Roman" w:hAnsi="Times New Roman" w:cs="Times New Roman"/>
          <w:sz w:val="28"/>
          <w:szCs w:val="28"/>
        </w:rPr>
        <w:softHyphen/>
        <w:t>собностей и забота о его эмоциональ</w:t>
      </w:r>
      <w:r w:rsidRPr="00C35375">
        <w:rPr>
          <w:rFonts w:ascii="Times New Roman" w:hAnsi="Times New Roman" w:cs="Times New Roman"/>
          <w:sz w:val="28"/>
          <w:szCs w:val="28"/>
        </w:rPr>
        <w:softHyphen/>
        <w:t>ном благополучии.</w:t>
      </w:r>
    </w:p>
    <w:p w:rsidR="003204E1" w:rsidRPr="00C35375" w:rsidRDefault="003204E1" w:rsidP="003204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5375">
        <w:rPr>
          <w:rFonts w:ascii="Times New Roman" w:hAnsi="Times New Roman" w:cs="Times New Roman"/>
          <w:sz w:val="28"/>
          <w:szCs w:val="28"/>
        </w:rPr>
        <w:t>Большинство педагогов достаточно ясно осознают новые обществен</w:t>
      </w:r>
      <w:r w:rsidRPr="00C35375">
        <w:rPr>
          <w:rFonts w:ascii="Times New Roman" w:hAnsi="Times New Roman" w:cs="Times New Roman"/>
          <w:sz w:val="28"/>
          <w:szCs w:val="28"/>
        </w:rPr>
        <w:softHyphen/>
        <w:t>ные тенденции и проявляют живой интерес к современным образователь</w:t>
      </w:r>
      <w:r w:rsidRPr="00C35375">
        <w:rPr>
          <w:rFonts w:ascii="Times New Roman" w:hAnsi="Times New Roman" w:cs="Times New Roman"/>
          <w:sz w:val="28"/>
          <w:szCs w:val="28"/>
        </w:rPr>
        <w:softHyphen/>
        <w:t>ным программам и технологиям. Од</w:t>
      </w:r>
      <w:r w:rsidRPr="00C35375">
        <w:rPr>
          <w:rFonts w:ascii="Times New Roman" w:hAnsi="Times New Roman" w:cs="Times New Roman"/>
          <w:sz w:val="28"/>
          <w:szCs w:val="28"/>
        </w:rPr>
        <w:softHyphen/>
        <w:t>нако эти направления раз</w:t>
      </w:r>
      <w:r w:rsidRPr="00C35375">
        <w:rPr>
          <w:rFonts w:ascii="Times New Roman" w:hAnsi="Times New Roman" w:cs="Times New Roman"/>
          <w:sz w:val="28"/>
          <w:szCs w:val="28"/>
        </w:rPr>
        <w:softHyphen/>
        <w:t>вития ребенка все еще относятся к наиболее неразработанной области дошкольного образования. В том числе немного и публикаций по исследованию 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35375">
        <w:rPr>
          <w:rFonts w:ascii="Times New Roman" w:hAnsi="Times New Roman" w:cs="Times New Roman"/>
          <w:sz w:val="28"/>
          <w:szCs w:val="28"/>
        </w:rPr>
        <w:t xml:space="preserve">ияния </w:t>
      </w:r>
      <w:r>
        <w:rPr>
          <w:rFonts w:ascii="Times New Roman" w:hAnsi="Times New Roman" w:cs="Times New Roman"/>
          <w:sz w:val="28"/>
          <w:szCs w:val="28"/>
        </w:rPr>
        <w:t xml:space="preserve">театрализованной </w:t>
      </w:r>
      <w:r w:rsidRPr="00C35375">
        <w:rPr>
          <w:rFonts w:ascii="Times New Roman" w:hAnsi="Times New Roman" w:cs="Times New Roman"/>
          <w:sz w:val="28"/>
          <w:szCs w:val="28"/>
        </w:rPr>
        <w:t xml:space="preserve">игры на воспитание социальных навыков и формирование социального поведения в дошкольном возрасте. Это  определяет </w:t>
      </w:r>
      <w:r w:rsidRPr="007D1DC0">
        <w:rPr>
          <w:rFonts w:ascii="Times New Roman" w:hAnsi="Times New Roman" w:cs="Times New Roman"/>
          <w:bCs/>
          <w:sz w:val="28"/>
          <w:szCs w:val="28"/>
        </w:rPr>
        <w:t xml:space="preserve">актуальность и новизну  </w:t>
      </w:r>
      <w:r w:rsidRPr="007D1DC0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B55FF2" w:rsidRDefault="00B55FF2" w:rsidP="003204E1"/>
    <w:sectPr w:rsidR="00B5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18"/>
    <w:rsid w:val="003204E1"/>
    <w:rsid w:val="005C3918"/>
    <w:rsid w:val="00B5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E1"/>
    <w:pPr>
      <w:overflowPunct w:val="0"/>
      <w:autoSpaceDE w:val="0"/>
      <w:autoSpaceDN w:val="0"/>
      <w:adjustRightInd w:val="0"/>
      <w:spacing w:after="0" w:line="408" w:lineRule="auto"/>
      <w:ind w:firstLine="851"/>
      <w:jc w:val="both"/>
      <w:textAlignment w:val="baseline"/>
    </w:pPr>
    <w:rPr>
      <w:rFonts w:ascii="Pragmatica" w:eastAsia="Times New Roman" w:hAnsi="Pragmatica" w:cs="Pragmatic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04E1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20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E1"/>
    <w:pPr>
      <w:overflowPunct w:val="0"/>
      <w:autoSpaceDE w:val="0"/>
      <w:autoSpaceDN w:val="0"/>
      <w:adjustRightInd w:val="0"/>
      <w:spacing w:after="0" w:line="408" w:lineRule="auto"/>
      <w:ind w:firstLine="851"/>
      <w:jc w:val="both"/>
      <w:textAlignment w:val="baseline"/>
    </w:pPr>
    <w:rPr>
      <w:rFonts w:ascii="Pragmatica" w:eastAsia="Times New Roman" w:hAnsi="Pragmatica" w:cs="Pragmatic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04E1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2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2022-09-25T12:07:00Z</dcterms:created>
  <dcterms:modified xsi:type="dcterms:W3CDTF">2022-09-25T12:10:00Z</dcterms:modified>
</cp:coreProperties>
</file>